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физики для </w:t>
      </w:r>
      <w:r w:rsidRPr="0013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класса </w:t>
      </w: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0" w:name="_GoBack"/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Ядерный реактор. Ядерная энергетика</w:t>
      </w:r>
      <w:bookmarkEnd w:id="0"/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B7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10.04.2017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устройство </w:t>
      </w:r>
      <w:hyperlink r:id="rId6" w:tooltip="Ядерные реакторы" w:history="1">
        <w:r w:rsidRPr="001377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ядерного реактора</w:t>
        </w:r>
      </w:hyperlink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изучить преобразование энергии на АЭС, выявить преимущества и недостатки АЭС;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приемов умственной деятельности, формирование и развитие функционального мышления учащихся, развитие познавательных потребностей учащихся, создание условий для приобретения опыта работы учащихся в среде ИКТ;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ответственности и целеустремленности.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- получение новых знаний с элементами исследования.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технологии: 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технологии проблемного обучения (проблемное изложение, ситуация предположения), проектный метод, ИКТ.</w:t>
      </w:r>
    </w:p>
    <w:p w:rsidR="00F0402D" w:rsidRP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проектор, мультимедийный экран, интерактивная модель «Ядерный реактор».</w:t>
      </w:r>
    </w:p>
    <w:p w:rsidR="00F0402D" w:rsidRPr="00F0402D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EB0468" wp14:editId="6914BD08">
            <wp:simplePos x="0" y="0"/>
            <wp:positionH relativeFrom="column">
              <wp:posOffset>4399280</wp:posOffset>
            </wp:positionH>
            <wp:positionV relativeFrom="paragraph">
              <wp:posOffset>262890</wp:posOffset>
            </wp:positionV>
            <wp:extent cx="1497965" cy="1123950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02D"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Актуализация знаний.</w:t>
      </w: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из нас пользуется электроприборами. В последнее время проблема источников энергии стала одной из важнейших на планете.</w:t>
      </w:r>
    </w:p>
    <w:p w:rsidR="00E86277" w:rsidRDefault="00E86277" w:rsidP="00E8627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потребление энергии растет слишком быстро.</w:t>
      </w:r>
    </w:p>
    <w:p w:rsidR="00E86277" w:rsidRDefault="00E86277" w:rsidP="00E8627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топлива могут быть исчерпаны. Какое топливо вам известно?</w:t>
      </w:r>
    </w:p>
    <w:p w:rsidR="00E86277" w:rsidRDefault="00E86277" w:rsidP="00E8627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 – 350лет;</w:t>
      </w:r>
    </w:p>
    <w:p w:rsidR="00E86277" w:rsidRDefault="00E86277" w:rsidP="00E8627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Нефти – 40 лет;</w:t>
      </w:r>
    </w:p>
    <w:p w:rsidR="00E86277" w:rsidRDefault="00E86277" w:rsidP="00E8627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 - 60лет.</w:t>
      </w:r>
    </w:p>
    <w:p w:rsidR="00E86277" w:rsidRDefault="00E86277" w:rsidP="00E8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20 века начался поиск новых альтернативных источников энергии.</w:t>
      </w:r>
    </w:p>
    <w:p w:rsidR="00E86277" w:rsidRDefault="00E86277" w:rsidP="00E8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знаете?  ГЭС, ТЭЦ, АЭС.</w:t>
      </w:r>
    </w:p>
    <w:p w:rsidR="00E86277" w:rsidRDefault="00E86277" w:rsidP="00E8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3E2A93" wp14:editId="35F42BDC">
            <wp:simplePos x="0" y="0"/>
            <wp:positionH relativeFrom="column">
              <wp:posOffset>4758690</wp:posOffset>
            </wp:positionH>
            <wp:positionV relativeFrom="paragraph">
              <wp:posOffset>318135</wp:posOffset>
            </wp:positionV>
            <wp:extent cx="1345565" cy="100965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Учитывая раздел физики который мы сейчас изучаем, о каких станциях мы будем говорить на сегодняшнем уроке?</w:t>
      </w:r>
    </w:p>
    <w:p w:rsidR="00E86277" w:rsidRPr="00E86277" w:rsidRDefault="00E86277" w:rsidP="00E8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77" w:rsidRDefault="00E86277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02D" w:rsidRDefault="00F0402D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Получение новых знаний.</w:t>
      </w:r>
    </w:p>
    <w:p w:rsidR="00A751D5" w:rsidRDefault="00A751D5" w:rsidP="00E8627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5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(фильм, книга,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86277" w:rsidRPr="00E20C4C" w:rsidRDefault="00E86277" w:rsidP="00A751D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77" w:rsidRPr="00E20C4C" w:rsidRDefault="00E86277" w:rsidP="00A751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________г. в__________________ под руководством_____________________________ был построен первый ядерный реактор.</w:t>
      </w:r>
    </w:p>
    <w:p w:rsidR="00E86277" w:rsidRPr="00E20C4C" w:rsidRDefault="00E86277" w:rsidP="00A751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________г. в__________________ под руководством_____________________________ был построен первый ядерный реактор.</w:t>
      </w:r>
    </w:p>
    <w:p w:rsidR="00E86277" w:rsidRPr="00E20C4C" w:rsidRDefault="00E86277" w:rsidP="00A751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E20C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0C4C">
        <w:rPr>
          <w:rFonts w:ascii="Times New Roman" w:hAnsi="Times New Roman" w:cs="Times New Roman"/>
          <w:sz w:val="24"/>
          <w:szCs w:val="24"/>
        </w:rPr>
        <w:t xml:space="preserve"> в городе  Обнинске_________________</w:t>
      </w:r>
    </w:p>
    <w:p w:rsidR="00E86277" w:rsidRPr="00E20C4C" w:rsidRDefault="00E86277" w:rsidP="00A751D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86277" w:rsidRPr="00E20C4C" w:rsidRDefault="00E86277" w:rsidP="00A751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Преимущества АЭС:</w:t>
      </w:r>
    </w:p>
    <w:p w:rsidR="00E86277" w:rsidRPr="00E20C4C" w:rsidRDefault="00E86277" w:rsidP="00A751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86277" w:rsidRPr="00E20C4C" w:rsidRDefault="00E86277" w:rsidP="00A751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86277" w:rsidRPr="00E20C4C" w:rsidRDefault="00E86277" w:rsidP="00A751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Недостатки и пути их решения:</w:t>
      </w:r>
    </w:p>
    <w:p w:rsidR="00E86277" w:rsidRPr="00E20C4C" w:rsidRDefault="00E86277" w:rsidP="00A751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86277" w:rsidRPr="00E20C4C" w:rsidRDefault="00E86277" w:rsidP="00A751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6277" w:rsidRPr="00E20C4C" w:rsidRDefault="00E86277" w:rsidP="00A751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86277" w:rsidRPr="00E20C4C" w:rsidRDefault="00E86277" w:rsidP="00A751D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Самая крупная АЭС в Европе________________</w:t>
      </w:r>
    </w:p>
    <w:p w:rsidR="00E86277" w:rsidRDefault="00E86277" w:rsidP="00A751D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C4C">
        <w:rPr>
          <w:rFonts w:ascii="Times New Roman" w:hAnsi="Times New Roman" w:cs="Times New Roman"/>
          <w:sz w:val="24"/>
          <w:szCs w:val="24"/>
        </w:rPr>
        <w:t>Самая крупная АЭС в Мире________________</w:t>
      </w:r>
    </w:p>
    <w:p w:rsidR="00A751D5" w:rsidRDefault="00A751D5" w:rsidP="00A75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1D5" w:rsidRDefault="00A751D5" w:rsidP="00A75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1D5" w:rsidRDefault="00A751D5" w:rsidP="00A75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1D5" w:rsidRPr="00A751D5" w:rsidRDefault="00A751D5" w:rsidP="00A75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117"/>
        <w:gridCol w:w="833"/>
        <w:gridCol w:w="1985"/>
      </w:tblGrid>
      <w:tr w:rsidR="00A751D5" w:rsidTr="00A751D5">
        <w:tc>
          <w:tcPr>
            <w:tcW w:w="426" w:type="dxa"/>
          </w:tcPr>
          <w:p w:rsidR="00A751D5" w:rsidRPr="00910DD4" w:rsidRDefault="00A751D5" w:rsidP="00A75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7" w:type="dxa"/>
          </w:tcPr>
          <w:p w:rsidR="00A751D5" w:rsidRPr="00910DD4" w:rsidRDefault="00A751D5" w:rsidP="00A75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D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АЭС</w:t>
            </w:r>
          </w:p>
        </w:tc>
        <w:tc>
          <w:tcPr>
            <w:tcW w:w="833" w:type="dxa"/>
          </w:tcPr>
          <w:p w:rsidR="00A751D5" w:rsidRPr="00910DD4" w:rsidRDefault="00A751D5" w:rsidP="00A75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энергоблоков</w:t>
            </w:r>
          </w:p>
        </w:tc>
        <w:tc>
          <w:tcPr>
            <w:tcW w:w="1985" w:type="dxa"/>
          </w:tcPr>
          <w:p w:rsidR="00A751D5" w:rsidRPr="00910DD4" w:rsidRDefault="00A751D5" w:rsidP="00A75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D4">
              <w:rPr>
                <w:rFonts w:ascii="Times New Roman" w:hAnsi="Times New Roman" w:cs="Times New Roman"/>
                <w:b/>
                <w:sz w:val="28"/>
                <w:szCs w:val="28"/>
              </w:rPr>
              <w:t>Годы введения в строй энергоблоков</w:t>
            </w:r>
          </w:p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>
            <w:r>
              <w:rPr>
                <w:noProof/>
                <w:lang w:eastAsia="ru-RU"/>
              </w:rPr>
              <w:drawing>
                <wp:inline distT="0" distB="0" distL="0" distR="0" wp14:anchorId="6F9613A9" wp14:editId="6B7D23D1">
                  <wp:extent cx="990554" cy="74295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48" cy="746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  <w:tr w:rsidR="00A751D5" w:rsidTr="00A751D5">
        <w:tc>
          <w:tcPr>
            <w:tcW w:w="426" w:type="dxa"/>
          </w:tcPr>
          <w:p w:rsidR="00A751D5" w:rsidRDefault="00A751D5" w:rsidP="00A751D5"/>
        </w:tc>
        <w:tc>
          <w:tcPr>
            <w:tcW w:w="1117" w:type="dxa"/>
          </w:tcPr>
          <w:p w:rsidR="00A751D5" w:rsidRDefault="00A751D5" w:rsidP="00A751D5"/>
          <w:p w:rsidR="00A751D5" w:rsidRDefault="00A751D5" w:rsidP="00A751D5"/>
          <w:p w:rsidR="00A751D5" w:rsidRDefault="00A751D5" w:rsidP="00A751D5"/>
        </w:tc>
        <w:tc>
          <w:tcPr>
            <w:tcW w:w="833" w:type="dxa"/>
          </w:tcPr>
          <w:p w:rsidR="00A751D5" w:rsidRDefault="00A751D5" w:rsidP="00A751D5"/>
        </w:tc>
        <w:tc>
          <w:tcPr>
            <w:tcW w:w="1985" w:type="dxa"/>
          </w:tcPr>
          <w:p w:rsidR="00A751D5" w:rsidRDefault="00A751D5" w:rsidP="00A751D5"/>
        </w:tc>
      </w:tr>
    </w:tbl>
    <w:p w:rsidR="00A751D5" w:rsidRDefault="00A751D5" w:rsidP="00A75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751D5" w:rsidSect="00A751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277" w:rsidRDefault="00A751D5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A83448" wp14:editId="72EAB506">
            <wp:simplePos x="0" y="0"/>
            <wp:positionH relativeFrom="column">
              <wp:posOffset>4082415</wp:posOffset>
            </wp:positionH>
            <wp:positionV relativeFrom="paragraph">
              <wp:posOffset>189230</wp:posOffset>
            </wp:positionV>
            <wp:extent cx="1288415" cy="966470"/>
            <wp:effectExtent l="0" t="0" r="6985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77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 что является главной частью любой АЭС?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ядерной реакцией?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цепная реакция?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прохождения  реакции?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учебником: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топливом ядерного реактора?</w:t>
      </w:r>
    </w:p>
    <w:p w:rsidR="00A751D5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6E4DDBF" wp14:editId="451BD123">
            <wp:simplePos x="0" y="0"/>
            <wp:positionH relativeFrom="column">
              <wp:posOffset>5156200</wp:posOffset>
            </wp:positionH>
            <wp:positionV relativeFrom="paragraph">
              <wp:posOffset>9525</wp:posOffset>
            </wp:positionV>
            <wp:extent cx="740410" cy="571500"/>
            <wp:effectExtent l="0" t="0" r="2540" b="0"/>
            <wp:wrapSquare wrapText="bothSides"/>
            <wp:docPr id="1" name="Рисунок 1" descr="http://pandia.ru/text/78/389/images/image001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389/images/image001_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число свободных нейтронов, освободившихся в ходе цепной реакции не изменялось, реакцией необходимо управлять. </w:t>
      </w:r>
    </w:p>
    <w:p w:rsidR="00A751D5" w:rsidRDefault="00A751D5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используют в качестве замедлителя? </w:t>
      </w:r>
    </w:p>
    <w:p w:rsidR="00A751D5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6D5F0D3" wp14:editId="588477A3">
            <wp:simplePos x="0" y="0"/>
            <wp:positionH relativeFrom="column">
              <wp:posOffset>4180840</wp:posOffset>
            </wp:positionH>
            <wp:positionV relativeFrom="paragraph">
              <wp:posOffset>140970</wp:posOffset>
            </wp:positionV>
            <wp:extent cx="1323975" cy="99314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индивидуально и взаимопроверка:</w:t>
      </w:r>
    </w:p>
    <w:p w:rsidR="00A751D5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учебник попытайтесь выяснить как устроен атомный реактор?</w:t>
      </w:r>
      <w:r w:rsidRPr="000B7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 доске.</w:t>
      </w: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DD7" w:rsidRDefault="000B7DD7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взять и использовать энергию выделившуюся в атомном реакторе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03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0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парах) проверка на доске.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DD7" w:rsidRDefault="00B03E6B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принцип работы реактора</w:t>
      </w:r>
    </w:p>
    <w:p w:rsidR="000B7DD7" w:rsidRDefault="00B03E6B" w:rsidP="00A7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9DF9750" wp14:editId="41BCD0C6">
            <wp:simplePos x="0" y="0"/>
            <wp:positionH relativeFrom="column">
              <wp:posOffset>-413385</wp:posOffset>
            </wp:positionH>
            <wp:positionV relativeFrom="paragraph">
              <wp:posOffset>66675</wp:posOffset>
            </wp:positionV>
            <wp:extent cx="1171575" cy="87884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1D5" w:rsidRPr="00F0402D" w:rsidRDefault="00A751D5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Default="00B03E6B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B03E6B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назначение ядерного реактора?</w:t>
      </w:r>
    </w:p>
    <w:p w:rsidR="00B03E6B" w:rsidRPr="00F0402D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Д/з</w:t>
      </w:r>
    </w:p>
    <w:p w:rsidR="00B03E6B" w:rsidRPr="00F0402D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учащимся: </w:t>
      </w:r>
      <w:r w:rsidRPr="00B0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фактор является решающим в обеспечении безопасности при использовании ядерной энергии?</w:t>
      </w:r>
    </w:p>
    <w:p w:rsidR="00B03E6B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единогласно приходят к выводу о значимости человеческого фактора и, как следствие, высокой квалификации специалистов и ответственности каждого на своем месте.</w:t>
      </w:r>
    </w:p>
    <w:p w:rsidR="00B03E6B" w:rsidRDefault="00B03E6B" w:rsidP="00B03E6B">
      <w:r w:rsidRPr="00F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профориентации сообщаю учащимся адрес официального сайта МИФИ (Национального исследовательского ядерного университета), в котором готовят высококвалифицированных специалистов в области ядерной энергетики.</w:t>
      </w:r>
    </w:p>
    <w:p w:rsidR="00B03E6B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Pr="00F0402D" w:rsidRDefault="00B03E6B" w:rsidP="00B0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Default="00B03E6B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6B" w:rsidRDefault="00B03E6B" w:rsidP="00F0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3E6B" w:rsidSect="00A751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879"/>
    <w:multiLevelType w:val="hybridMultilevel"/>
    <w:tmpl w:val="0F045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2429"/>
    <w:multiLevelType w:val="hybridMultilevel"/>
    <w:tmpl w:val="B6D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4E45"/>
    <w:multiLevelType w:val="hybridMultilevel"/>
    <w:tmpl w:val="D1B82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937AB0"/>
    <w:multiLevelType w:val="hybridMultilevel"/>
    <w:tmpl w:val="F3BAE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D597E"/>
    <w:multiLevelType w:val="hybridMultilevel"/>
    <w:tmpl w:val="1CB0E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2D"/>
    <w:rsid w:val="00073498"/>
    <w:rsid w:val="000B7DD7"/>
    <w:rsid w:val="001377C6"/>
    <w:rsid w:val="00626B2B"/>
    <w:rsid w:val="00A751D5"/>
    <w:rsid w:val="00B03E6B"/>
    <w:rsid w:val="00B96ACA"/>
    <w:rsid w:val="00CB7E60"/>
    <w:rsid w:val="00E86277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277"/>
    <w:pPr>
      <w:ind w:left="720"/>
      <w:contextualSpacing/>
    </w:pPr>
  </w:style>
  <w:style w:type="table" w:styleId="a6">
    <w:name w:val="Table Grid"/>
    <w:basedOn w:val="a1"/>
    <w:uiPriority w:val="59"/>
    <w:rsid w:val="00A7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277"/>
    <w:pPr>
      <w:ind w:left="720"/>
      <w:contextualSpacing/>
    </w:pPr>
  </w:style>
  <w:style w:type="table" w:styleId="a6">
    <w:name w:val="Table Grid"/>
    <w:basedOn w:val="a1"/>
    <w:uiPriority w:val="59"/>
    <w:rsid w:val="00A7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yadernie_reaktor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2017-10-17T20:07:00Z</dcterms:created>
  <dcterms:modified xsi:type="dcterms:W3CDTF">2017-10-17T20:07:00Z</dcterms:modified>
</cp:coreProperties>
</file>